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5DB9" w14:textId="77777777" w:rsidR="00E0722E" w:rsidRDefault="00000000">
      <w:pPr>
        <w:ind w:firstLine="6521"/>
        <w:rPr>
          <w:szCs w:val="24"/>
        </w:rPr>
      </w:pPr>
      <w:r>
        <w:rPr>
          <w:szCs w:val="24"/>
        </w:rPr>
        <w:t>FORMA PATVIRTINTA</w:t>
      </w:r>
    </w:p>
    <w:p w14:paraId="027465CA" w14:textId="77777777" w:rsidR="00E0722E" w:rsidRDefault="00000000">
      <w:pPr>
        <w:ind w:firstLine="6521"/>
        <w:rPr>
          <w:szCs w:val="24"/>
        </w:rPr>
      </w:pPr>
      <w:r>
        <w:rPr>
          <w:szCs w:val="24"/>
        </w:rPr>
        <w:t>Švenčionių rajono savivaldybės</w:t>
      </w:r>
    </w:p>
    <w:p w14:paraId="4671B94B" w14:textId="77777777" w:rsidR="00E0722E" w:rsidRDefault="00000000">
      <w:pPr>
        <w:ind w:firstLine="6521"/>
        <w:rPr>
          <w:szCs w:val="24"/>
        </w:rPr>
      </w:pPr>
      <w:r>
        <w:rPr>
          <w:szCs w:val="24"/>
        </w:rPr>
        <w:t>tarybos 2012 m. balandžio 19 d.</w:t>
      </w:r>
    </w:p>
    <w:p w14:paraId="13DE53F5" w14:textId="77777777" w:rsidR="00E0722E" w:rsidRDefault="00000000">
      <w:pPr>
        <w:ind w:firstLine="6521"/>
        <w:rPr>
          <w:szCs w:val="24"/>
        </w:rPr>
      </w:pPr>
      <w:r>
        <w:rPr>
          <w:szCs w:val="24"/>
        </w:rPr>
        <w:t>sprendimu Nr. T-64</w:t>
      </w:r>
    </w:p>
    <w:p w14:paraId="5347A316" w14:textId="77777777" w:rsidR="00E0722E" w:rsidRDefault="00E0722E">
      <w:pPr>
        <w:jc w:val="center"/>
        <w:rPr>
          <w:b/>
          <w:szCs w:val="24"/>
        </w:rPr>
      </w:pPr>
    </w:p>
    <w:p w14:paraId="7E486EF6" w14:textId="77777777" w:rsidR="00E0722E" w:rsidRDefault="00E0722E">
      <w:pPr>
        <w:rPr>
          <w:sz w:val="8"/>
          <w:szCs w:val="8"/>
        </w:rPr>
      </w:pPr>
    </w:p>
    <w:p w14:paraId="3BD5C9C1" w14:textId="77777777" w:rsidR="00E0722E" w:rsidRDefault="00000000">
      <w:pPr>
        <w:ind w:firstLine="4111"/>
        <w:rPr>
          <w:b/>
          <w:szCs w:val="24"/>
        </w:rPr>
      </w:pPr>
      <w:r>
        <w:rPr>
          <w:b/>
          <w:szCs w:val="24"/>
        </w:rPr>
        <w:t>PARAIŠKA</w:t>
      </w:r>
    </w:p>
    <w:p w14:paraId="13A9CAA8" w14:textId="77777777" w:rsidR="00E0722E" w:rsidRDefault="00E0722E">
      <w:pPr>
        <w:rPr>
          <w:sz w:val="8"/>
          <w:szCs w:val="8"/>
        </w:rPr>
      </w:pPr>
    </w:p>
    <w:p w14:paraId="73D044D4" w14:textId="77777777" w:rsidR="00E0722E" w:rsidRDefault="00000000">
      <w:pPr>
        <w:ind w:firstLine="426"/>
        <w:rPr>
          <w:b/>
          <w:caps/>
          <w:szCs w:val="24"/>
        </w:rPr>
      </w:pPr>
      <w:r>
        <w:rPr>
          <w:b/>
          <w:caps/>
          <w:szCs w:val="24"/>
        </w:rPr>
        <w:t xml:space="preserve">FINANSUOTI aplinkos APSaugos PRIEMONES IŠ švenčionių rajono </w:t>
      </w:r>
    </w:p>
    <w:p w14:paraId="17ED62E4" w14:textId="77777777" w:rsidR="00E0722E" w:rsidRDefault="00000000">
      <w:pPr>
        <w:ind w:firstLine="142"/>
        <w:rPr>
          <w:b/>
          <w:caps/>
          <w:szCs w:val="24"/>
        </w:rPr>
      </w:pPr>
      <w:r>
        <w:rPr>
          <w:b/>
          <w:caps/>
          <w:szCs w:val="24"/>
        </w:rPr>
        <w:t xml:space="preserve">SAVIVALDYBĖS APLINKOS APSAUGOS RĖMIMO SPECIALIOSIOS PROGRAMOS </w:t>
      </w:r>
    </w:p>
    <w:p w14:paraId="08F791A2" w14:textId="77777777" w:rsidR="00E0722E" w:rsidRDefault="00000000">
      <w:pPr>
        <w:ind w:firstLine="3828"/>
        <w:rPr>
          <w:b/>
          <w:caps/>
          <w:szCs w:val="24"/>
        </w:rPr>
      </w:pPr>
      <w:r>
        <w:rPr>
          <w:b/>
          <w:caps/>
          <w:szCs w:val="24"/>
        </w:rPr>
        <w:t>20__     M. LĖŠŲ</w:t>
      </w:r>
    </w:p>
    <w:p w14:paraId="1C9AAE4C" w14:textId="77777777" w:rsidR="00E0722E" w:rsidRDefault="00E0722E">
      <w:pPr>
        <w:rPr>
          <w:b/>
          <w:szCs w:val="24"/>
        </w:rPr>
      </w:pPr>
    </w:p>
    <w:p w14:paraId="751D6728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1.Informacija apie pareiškėją</w:t>
      </w:r>
    </w:p>
    <w:p w14:paraId="040B69AA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Įstaigos, organizacijos pavadinimas ar fizinio asmens vardas, pavardė</w:t>
      </w:r>
    </w:p>
    <w:p w14:paraId="44E1433F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0DDB356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Adresas_________________________________________________________________________</w:t>
      </w:r>
    </w:p>
    <w:p w14:paraId="2435AFDA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Telefonas, faksas, el. paštas__________________________________________________________</w:t>
      </w:r>
    </w:p>
    <w:p w14:paraId="3AA80E38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Įstaigos, organizacijos vadovo vardas, pavardė__________________________________________</w:t>
      </w:r>
    </w:p>
    <w:p w14:paraId="5C3653E2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2. Informacija apie norimą vykdyti priemonę</w:t>
      </w:r>
    </w:p>
    <w:p w14:paraId="2B3CE144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2.1. Aplinkos kokybės gerinimo ir aplinkos apsaugos priemonė;</w:t>
      </w:r>
    </w:p>
    <w:p w14:paraId="599AB136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E8D57B6" w14:textId="77777777" w:rsidR="00E0722E" w:rsidRDefault="00000000">
      <w:pPr>
        <w:ind w:firstLine="720"/>
        <w:jc w:val="both"/>
        <w:rPr>
          <w:szCs w:val="24"/>
        </w:rPr>
      </w:pPr>
      <w:r>
        <w:rPr>
          <w:szCs w:val="24"/>
        </w:rPr>
        <w:t>(aiškiai įvardyta ir aprašyta priemonė, kuriai įgyvendinti būtinas finansavimas)</w:t>
      </w:r>
    </w:p>
    <w:p w14:paraId="2F6A9498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2.2. Atliekų tvarkymo infrastruktūros plėtros priemonė;</w:t>
      </w:r>
    </w:p>
    <w:p w14:paraId="26D35CE4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59F7038" w14:textId="77777777" w:rsidR="00E0722E" w:rsidRDefault="00000000">
      <w:pPr>
        <w:ind w:firstLine="720"/>
        <w:jc w:val="both"/>
        <w:rPr>
          <w:szCs w:val="24"/>
        </w:rPr>
      </w:pPr>
      <w:r>
        <w:rPr>
          <w:szCs w:val="24"/>
        </w:rPr>
        <w:t>(aiškiai įvardyta ir aprašyta priemonė, kuriai įgyvendinti būtinas finansavimas)</w:t>
      </w:r>
    </w:p>
    <w:p w14:paraId="20A0E292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2.3. Atliekų, kurių turėtojo nustatyti neįmanoma arba kuris nebeegzistuoja, tvarkymo priemonė;</w:t>
      </w:r>
    </w:p>
    <w:p w14:paraId="5720C6CA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F7725BA" w14:textId="77777777" w:rsidR="00E0722E" w:rsidRDefault="00000000">
      <w:pPr>
        <w:ind w:firstLine="720"/>
        <w:jc w:val="both"/>
        <w:rPr>
          <w:szCs w:val="24"/>
        </w:rPr>
      </w:pPr>
      <w:r>
        <w:rPr>
          <w:szCs w:val="24"/>
        </w:rPr>
        <w:t>(aiškiai įvardyta ir aprašyta priemonė, kuriai įgyvendinti būtinas finansavimas)</w:t>
      </w:r>
    </w:p>
    <w:p w14:paraId="38EF0B17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2.4. Aplinkos monitoringo, prevencinė, aplinkos atkūrimo priemonė;</w:t>
      </w:r>
    </w:p>
    <w:p w14:paraId="458945E0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E4A7805" w14:textId="77777777" w:rsidR="00E0722E" w:rsidRDefault="00000000">
      <w:pPr>
        <w:ind w:firstLine="720"/>
        <w:jc w:val="both"/>
        <w:rPr>
          <w:szCs w:val="24"/>
        </w:rPr>
      </w:pPr>
      <w:r>
        <w:rPr>
          <w:szCs w:val="24"/>
        </w:rPr>
        <w:t>(aiškiai įvardyta ir aprašyta priemonė, kuriai įgyvendinti būtinas finansavimas)</w:t>
      </w:r>
    </w:p>
    <w:p w14:paraId="49EB22E5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2.5. Visuomenės švietimo ir mokymo priemonė;</w:t>
      </w:r>
    </w:p>
    <w:p w14:paraId="5CA6852E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B501551" w14:textId="77777777" w:rsidR="00E0722E" w:rsidRDefault="00000000">
      <w:pPr>
        <w:ind w:firstLine="720"/>
        <w:jc w:val="both"/>
        <w:rPr>
          <w:szCs w:val="24"/>
        </w:rPr>
      </w:pPr>
      <w:r>
        <w:rPr>
          <w:szCs w:val="24"/>
        </w:rPr>
        <w:t>(aiškiai įvardyta ir aprašyta priemonė, kuriai įgyvendinti būtinas finansavimas)</w:t>
      </w:r>
    </w:p>
    <w:p w14:paraId="4A4EBBF0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2.6. Želdynų ir želdinių apsaugos, tvarkymo, būklės stebėsenos, želdynų kūrimo, želdinių veisimo,</w:t>
      </w:r>
    </w:p>
    <w:p w14:paraId="498CB53D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inventorizacijos priemonė;</w:t>
      </w:r>
    </w:p>
    <w:p w14:paraId="3611B0D7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FB9ED1D" w14:textId="77777777" w:rsidR="00E0722E" w:rsidRDefault="00000000">
      <w:pPr>
        <w:ind w:firstLine="720"/>
        <w:jc w:val="both"/>
        <w:rPr>
          <w:szCs w:val="24"/>
        </w:rPr>
      </w:pPr>
      <w:r>
        <w:rPr>
          <w:szCs w:val="24"/>
        </w:rPr>
        <w:t>(aiškiai įvardyta ir aprašyta priemonė, kuriai įgyvendinti reikalingas finansavimas)</w:t>
      </w:r>
    </w:p>
    <w:p w14:paraId="29B33BF2" w14:textId="5E787F1E" w:rsidR="00E0722E" w:rsidRDefault="00000000">
      <w:pPr>
        <w:jc w:val="both"/>
        <w:rPr>
          <w:szCs w:val="24"/>
        </w:rPr>
      </w:pPr>
      <w:r>
        <w:rPr>
          <w:szCs w:val="24"/>
        </w:rPr>
        <w:t>2.</w:t>
      </w:r>
      <w:r w:rsidR="00000964">
        <w:rPr>
          <w:szCs w:val="24"/>
        </w:rPr>
        <w:t>7</w:t>
      </w:r>
      <w:r>
        <w:rPr>
          <w:szCs w:val="24"/>
        </w:rPr>
        <w:t>. Kitos priemonės;</w:t>
      </w:r>
    </w:p>
    <w:p w14:paraId="5C0F7E24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9671301" w14:textId="77777777" w:rsidR="00E0722E" w:rsidRDefault="00000000">
      <w:pPr>
        <w:ind w:firstLine="720"/>
        <w:jc w:val="both"/>
        <w:rPr>
          <w:szCs w:val="24"/>
        </w:rPr>
      </w:pPr>
      <w:r>
        <w:rPr>
          <w:szCs w:val="24"/>
        </w:rPr>
        <w:t>(aiškiai įvardyta ir aprašyta priemonė, kuriai įgyvendinti būtinas finansavimas)</w:t>
      </w:r>
    </w:p>
    <w:p w14:paraId="6250E4BA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3. Priemonės įgyvendinimo parengtumas (atlikti parengiamieji darbai)</w:t>
      </w:r>
    </w:p>
    <w:p w14:paraId="5463ABD4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Parengiamojo darbo pavadinimas, būklė (atlikta / šiuo metu atliekama; atlikimo metai.)</w:t>
      </w:r>
    </w:p>
    <w:p w14:paraId="0EC3D250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(pvz., galimybių studija, techninis projektas ar pan.)</w:t>
      </w:r>
    </w:p>
    <w:p w14:paraId="096808EE" w14:textId="77777777" w:rsidR="00E0722E" w:rsidRDefault="00E0722E">
      <w:pPr>
        <w:jc w:val="both"/>
        <w:rPr>
          <w:szCs w:val="24"/>
        </w:rPr>
      </w:pPr>
    </w:p>
    <w:p w14:paraId="772B38F9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</w:t>
      </w:r>
    </w:p>
    <w:p w14:paraId="5035903B" w14:textId="77777777" w:rsidR="00E0722E" w:rsidRDefault="00000000">
      <w:pPr>
        <w:jc w:val="both"/>
        <w:rPr>
          <w:szCs w:val="24"/>
        </w:rPr>
      </w:pPr>
      <w:r>
        <w:rPr>
          <w:b/>
          <w:bCs/>
          <w:szCs w:val="24"/>
        </w:rPr>
        <w:t>PASTABA. Jei turite nurodytus dokumentus, jų kopijas pridėkite prie paraiškos</w:t>
      </w:r>
      <w:r>
        <w:rPr>
          <w:szCs w:val="24"/>
        </w:rPr>
        <w:t>.</w:t>
      </w:r>
    </w:p>
    <w:p w14:paraId="31EB174D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4. Lėšų poreikis (lokalinė darbų sąmata ar preliminarus apskaičiavimas)______________________</w:t>
      </w:r>
    </w:p>
    <w:p w14:paraId="22E9C615" w14:textId="77777777" w:rsidR="00E0722E" w:rsidRDefault="00E0722E">
      <w:pPr>
        <w:jc w:val="both"/>
        <w:rPr>
          <w:szCs w:val="24"/>
        </w:rPr>
      </w:pPr>
    </w:p>
    <w:p w14:paraId="7D60D6B0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7190D96" w14:textId="77777777" w:rsidR="00E0722E" w:rsidRDefault="00E0722E">
      <w:pPr>
        <w:jc w:val="both"/>
        <w:rPr>
          <w:szCs w:val="24"/>
        </w:rPr>
      </w:pPr>
    </w:p>
    <w:p w14:paraId="672AD97B" w14:textId="77777777" w:rsidR="00E0722E" w:rsidRDefault="000000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1E6210B" w14:textId="77777777" w:rsidR="00E0722E" w:rsidRDefault="00E0722E">
      <w:pPr>
        <w:jc w:val="both"/>
        <w:rPr>
          <w:szCs w:val="24"/>
        </w:rPr>
      </w:pPr>
    </w:p>
    <w:p w14:paraId="248E8946" w14:textId="77777777" w:rsidR="00E0722E" w:rsidRDefault="00E0722E">
      <w:pPr>
        <w:jc w:val="both"/>
        <w:rPr>
          <w:szCs w:val="24"/>
        </w:rPr>
      </w:pPr>
    </w:p>
    <w:p w14:paraId="0B351A06" w14:textId="77777777" w:rsidR="00E0722E" w:rsidRDefault="00000000">
      <w:pPr>
        <w:jc w:val="both"/>
        <w:rPr>
          <w:szCs w:val="24"/>
        </w:rPr>
      </w:pPr>
      <w:r>
        <w:rPr>
          <w:szCs w:val="24"/>
        </w:rPr>
        <w:lastRenderedPageBreak/>
        <w:t>Įgaliotas asmuo</w:t>
      </w:r>
    </w:p>
    <w:p w14:paraId="0F34189F" w14:textId="77777777" w:rsidR="00E0722E" w:rsidRDefault="00000000">
      <w:pPr>
        <w:rPr>
          <w:szCs w:val="24"/>
        </w:rPr>
      </w:pPr>
      <w:r>
        <w:rPr>
          <w:szCs w:val="24"/>
        </w:rPr>
        <w:t>(parašas, antspaudas)                                                        (pareigos, vardas, pavardė)</w:t>
      </w:r>
    </w:p>
    <w:p w14:paraId="5CA14754" w14:textId="77777777" w:rsidR="00E0722E" w:rsidRDefault="00E0722E">
      <w:pPr>
        <w:rPr>
          <w:szCs w:val="24"/>
        </w:rPr>
      </w:pPr>
    </w:p>
    <w:p w14:paraId="323A4ADE" w14:textId="77777777" w:rsidR="00E0722E" w:rsidRDefault="00E0722E">
      <w:pPr>
        <w:jc w:val="both"/>
        <w:rPr>
          <w:b/>
          <w:sz w:val="20"/>
        </w:rPr>
      </w:pPr>
    </w:p>
    <w:p w14:paraId="0156E8F7" w14:textId="77777777" w:rsidR="00E0722E" w:rsidRDefault="00E0722E">
      <w:pPr>
        <w:jc w:val="both"/>
        <w:rPr>
          <w:b/>
          <w:sz w:val="20"/>
        </w:rPr>
      </w:pPr>
    </w:p>
    <w:sectPr w:rsidR="00E07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4F92" w14:textId="77777777" w:rsidR="00560BFB" w:rsidRDefault="00560BFB">
      <w:r>
        <w:separator/>
      </w:r>
    </w:p>
  </w:endnote>
  <w:endnote w:type="continuationSeparator" w:id="0">
    <w:p w14:paraId="21553D6D" w14:textId="77777777" w:rsidR="00560BFB" w:rsidRDefault="005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393F" w14:textId="77777777" w:rsidR="00E0722E" w:rsidRDefault="00E072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8404" w14:textId="77777777" w:rsidR="00E0722E" w:rsidRDefault="00E0722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738" w14:textId="77777777" w:rsidR="00E0722E" w:rsidRDefault="00E072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BF3" w14:textId="77777777" w:rsidR="00560BFB" w:rsidRDefault="00560BFB">
      <w:r>
        <w:separator/>
      </w:r>
    </w:p>
  </w:footnote>
  <w:footnote w:type="continuationSeparator" w:id="0">
    <w:p w14:paraId="0F03CED1" w14:textId="77777777" w:rsidR="00560BFB" w:rsidRDefault="0056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8E08" w14:textId="77777777" w:rsidR="00E0722E" w:rsidRDefault="00E072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327" w14:textId="77777777" w:rsidR="00E0722E" w:rsidRDefault="0000000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14:paraId="35831DBC" w14:textId="77777777" w:rsidR="00E0722E" w:rsidRDefault="00E0722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40D8" w14:textId="77777777" w:rsidR="00E0722E" w:rsidRDefault="00E0722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00"/>
    <w:rsid w:val="00000964"/>
    <w:rsid w:val="00560BFB"/>
    <w:rsid w:val="00644000"/>
    <w:rsid w:val="008244B8"/>
    <w:rsid w:val="00E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AE367"/>
  <w15:docId w15:val="{BB29B421-0848-491A-B38A-6287FC3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ŠVENČIONIŲ RAJONO SAVIVALDYBĖS TARYBA</vt:lpstr>
    </vt:vector>
  </TitlesOfParts>
  <Company/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SAVIVALDYBĖS TARYBA</dc:title>
  <dc:creator>Svietimo skyriaus sekretorė</dc:creator>
  <cp:lastModifiedBy>Ingrida Karklelienė</cp:lastModifiedBy>
  <cp:revision>3</cp:revision>
  <cp:lastPrinted>2005-01-12T11:25:00Z</cp:lastPrinted>
  <dcterms:created xsi:type="dcterms:W3CDTF">2023-08-31T11:31:00Z</dcterms:created>
  <dcterms:modified xsi:type="dcterms:W3CDTF">2023-08-31T11:32:00Z</dcterms:modified>
</cp:coreProperties>
</file>