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1296"/>
          <w:tab w:val="left" w:pos="284" w:leader="none"/>
        </w:tabs>
        <w:ind w:left="5103" w:hanging="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Saugotinų želdinių kirtimo, kitokio </w:t>
      </w:r>
    </w:p>
    <w:p>
      <w:pPr>
        <w:pStyle w:val="Normal"/>
        <w:tabs>
          <w:tab w:val="clear" w:pos="1296"/>
          <w:tab w:val="left" w:pos="284" w:leader="none"/>
        </w:tabs>
        <w:ind w:left="5103" w:hanging="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pašalinimo iš augimo vietos ar intensyvaus </w:t>
      </w:r>
    </w:p>
    <w:p>
      <w:pPr>
        <w:pStyle w:val="Normal"/>
        <w:tabs>
          <w:tab w:val="clear" w:pos="1296"/>
          <w:tab w:val="left" w:pos="284" w:leader="none"/>
        </w:tabs>
        <w:ind w:left="5103" w:hanging="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genėjimo leidimų išdavimo ir prašymų dėl </w:t>
      </w:r>
    </w:p>
    <w:p>
      <w:pPr>
        <w:pStyle w:val="Normal"/>
        <w:tabs>
          <w:tab w:val="clear" w:pos="1296"/>
          <w:tab w:val="left" w:pos="284" w:leader="none"/>
        </w:tabs>
        <w:ind w:left="5103" w:hanging="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želdinių atkuriamosios vertės kompensacijos </w:t>
      </w:r>
    </w:p>
    <w:p>
      <w:pPr>
        <w:pStyle w:val="Normal"/>
        <w:tabs>
          <w:tab w:val="clear" w:pos="1296"/>
          <w:tab w:val="left" w:pos="284" w:leader="none"/>
        </w:tabs>
        <w:ind w:left="5103" w:hanging="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dydžio perskaičiavimo nagrinėjimo ir </w:t>
      </w:r>
    </w:p>
    <w:p>
      <w:pPr>
        <w:pStyle w:val="Normal"/>
        <w:tabs>
          <w:tab w:val="clear" w:pos="1296"/>
          <w:tab w:val="left" w:pos="284" w:leader="none"/>
        </w:tabs>
        <w:ind w:left="5103" w:hanging="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sumokėtos želdinių atkuriamosios vertės </w:t>
      </w:r>
    </w:p>
    <w:p>
      <w:pPr>
        <w:pStyle w:val="Normal"/>
        <w:tabs>
          <w:tab w:val="clear" w:pos="1296"/>
          <w:tab w:val="left" w:pos="284" w:leader="none"/>
        </w:tabs>
        <w:ind w:left="5103" w:hanging="0"/>
        <w:jc w:val="both"/>
        <w:rPr>
          <w:bCs/>
          <w:szCs w:val="24"/>
          <w:lang w:eastAsia="lt-LT"/>
        </w:rPr>
      </w:pPr>
      <w:r>
        <w:rPr>
          <w:szCs w:val="24"/>
          <w:lang w:eastAsia="lt-LT"/>
        </w:rPr>
        <w:t>kompensacijos grąžinimo tvarkos aprašo</w:t>
      </w:r>
    </w:p>
    <w:p>
      <w:pPr>
        <w:pStyle w:val="Normal"/>
        <w:tabs>
          <w:tab w:val="clear" w:pos="1296"/>
          <w:tab w:val="left" w:pos="284" w:leader="none"/>
        </w:tabs>
        <w:ind w:left="5103" w:hanging="0"/>
        <w:jc w:val="both"/>
        <w:rPr>
          <w:rFonts w:eastAsia="Calibri"/>
          <w:szCs w:val="24"/>
        </w:rPr>
      </w:pPr>
      <w:r>
        <w:rPr>
          <w:szCs w:val="24"/>
        </w:rPr>
        <w:t>1 priedas</w:t>
      </w:r>
    </w:p>
    <w:p>
      <w:pPr>
        <w:pStyle w:val="Normal"/>
        <w:tabs>
          <w:tab w:val="clear" w:pos="1296"/>
          <w:tab w:val="center" w:pos="4819" w:leader="none"/>
          <w:tab w:val="right" w:pos="9638" w:leader="none"/>
          <w:tab w:val="left" w:pos="12191" w:leader="none"/>
        </w:tabs>
        <w:jc w:val="right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center"/>
        <w:rPr>
          <w:b/>
          <w:b/>
          <w:szCs w:val="24"/>
          <w:lang w:eastAsia="lt-LT"/>
        </w:rPr>
      </w:pPr>
      <w:r>
        <w:rPr/>
      </w:r>
    </w:p>
    <w:p>
      <w:pPr>
        <w:pStyle w:val="Normal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</w:r>
    </w:p>
    <w:p>
      <w:pPr>
        <w:pStyle w:val="Normal"/>
        <w:suppressAutoHyphens w:val="true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>
      <w:pPr>
        <w:pStyle w:val="Normal"/>
        <w:suppressAutoHyphens w:val="true"/>
        <w:ind w:firstLine="62"/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(Prašymą pateikiančio fizinio asmens vardas, pavardė ar juridinio asmens pavadinimas)</w:t>
      </w:r>
    </w:p>
    <w:p>
      <w:pPr>
        <w:pStyle w:val="Normal"/>
        <w:suppressAutoHyphens w:val="true"/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</w:r>
    </w:p>
    <w:p>
      <w:pPr>
        <w:pStyle w:val="Normal"/>
        <w:suppressAutoHyphens w:val="true"/>
        <w:jc w:val="center"/>
        <w:rPr>
          <w:szCs w:val="24"/>
          <w:lang w:eastAsia="lt-LT"/>
        </w:rPr>
      </w:pPr>
      <w:r>
        <w:rPr>
          <w:bCs/>
          <w:szCs w:val="24"/>
          <w:lang w:eastAsia="lt-LT"/>
        </w:rPr>
        <w:t>_</w:t>
      </w:r>
      <w:r>
        <w:rPr>
          <w:szCs w:val="24"/>
          <w:lang w:eastAsia="lt-LT"/>
        </w:rPr>
        <w:t>_______________________________________________________________________________</w:t>
      </w:r>
    </w:p>
    <w:p>
      <w:pPr>
        <w:pStyle w:val="Normal"/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(adresas, telefono numeris)</w:t>
      </w:r>
    </w:p>
    <w:p>
      <w:pPr>
        <w:pStyle w:val="Normal"/>
        <w:tabs>
          <w:tab w:val="clear" w:pos="1296"/>
          <w:tab w:val="right" w:pos="9000" w:leader="underscore"/>
        </w:tabs>
        <w:rPr>
          <w:szCs w:val="24"/>
          <w:lang w:eastAsia="lt-LT"/>
        </w:rPr>
      </w:pPr>
      <w:r>
        <w:rPr>
          <w:szCs w:val="24"/>
          <w:lang w:eastAsia="lt-LT"/>
        </w:rPr>
      </w:r>
    </w:p>
    <w:p>
      <w:pPr>
        <w:pStyle w:val="Normal"/>
        <w:tabs>
          <w:tab w:val="clear" w:pos="1296"/>
          <w:tab w:val="right" w:pos="9000" w:leader="underscore"/>
        </w:tabs>
        <w:rPr>
          <w:szCs w:val="24"/>
          <w:lang w:eastAsia="lt-LT"/>
        </w:rPr>
      </w:pPr>
      <w:r>
        <w:rPr>
          <w:szCs w:val="24"/>
          <w:lang w:eastAsia="lt-LT"/>
        </w:rPr>
        <w:t>Švenčionių rajono savivaldybės administracijai</w:t>
      </w:r>
    </w:p>
    <w:p>
      <w:pPr>
        <w:pStyle w:val="Normal"/>
        <w:tabs>
          <w:tab w:val="clear" w:pos="1296"/>
          <w:tab w:val="right" w:pos="9000" w:leader="underscore"/>
        </w:tabs>
        <w:jc w:val="center"/>
        <w:rPr>
          <w:b/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</w:r>
    </w:p>
    <w:p>
      <w:pPr>
        <w:pStyle w:val="Normal"/>
        <w:tabs>
          <w:tab w:val="clear" w:pos="1296"/>
          <w:tab w:val="right" w:pos="9000" w:leader="underscore"/>
        </w:tabs>
        <w:jc w:val="center"/>
        <w:rPr>
          <w:b/>
          <w:b/>
          <w:bCs/>
          <w:szCs w:val="24"/>
          <w:lang w:eastAsia="lt-LT"/>
        </w:rPr>
      </w:pPr>
      <w:bookmarkStart w:id="0" w:name="__DdeLink__7901_3695342904"/>
      <w:r>
        <w:rPr>
          <w:b/>
          <w:bCs/>
          <w:szCs w:val="24"/>
          <w:lang w:eastAsia="lt-LT"/>
        </w:rPr>
        <w:t xml:space="preserve">PRAŠYMAS </w:t>
      </w:r>
      <w:r>
        <w:rPr>
          <w:b/>
          <w:bCs/>
          <w:caps/>
          <w:szCs w:val="24"/>
          <w:lang w:eastAsia="lt-LT"/>
        </w:rPr>
        <w:t>leisti kirsti, kitaip pašalinti iš augimo vietos ar intensyviai genėti saugotinus želdinius</w:t>
      </w:r>
      <w:bookmarkEnd w:id="0"/>
    </w:p>
    <w:p>
      <w:pPr>
        <w:pStyle w:val="Normal"/>
        <w:tabs>
          <w:tab w:val="clear" w:pos="1296"/>
          <w:tab w:val="right" w:pos="9000" w:leader="underscore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</w:t>
      </w:r>
    </w:p>
    <w:p>
      <w:pPr>
        <w:pStyle w:val="Normal"/>
        <w:tabs>
          <w:tab w:val="clear" w:pos="1296"/>
          <w:tab w:val="right" w:pos="9000" w:leader="underscore"/>
        </w:tabs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(data)</w:t>
      </w:r>
    </w:p>
    <w:p>
      <w:pPr>
        <w:pStyle w:val="Normal"/>
        <w:tabs>
          <w:tab w:val="clear" w:pos="1296"/>
          <w:tab w:val="right" w:pos="9000" w:leader="underscore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</w:t>
      </w:r>
    </w:p>
    <w:p>
      <w:pPr>
        <w:pStyle w:val="Normal"/>
        <w:tabs>
          <w:tab w:val="clear" w:pos="1296"/>
          <w:tab w:val="right" w:pos="9000" w:leader="underscore"/>
        </w:tabs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(dokumento sudarymo vieta)</w:t>
      </w:r>
    </w:p>
    <w:p>
      <w:pPr>
        <w:pStyle w:val="Normal"/>
        <w:tabs>
          <w:tab w:val="clear" w:pos="1296"/>
          <w:tab w:val="right" w:pos="9000" w:leader="underscore"/>
        </w:tabs>
        <w:rPr>
          <w:szCs w:val="24"/>
          <w:lang w:eastAsia="lt-LT"/>
        </w:rPr>
      </w:pPr>
      <w:r>
        <w:rPr>
          <w:szCs w:val="24"/>
          <w:lang w:eastAsia="lt-LT"/>
        </w:rPr>
      </w:r>
    </w:p>
    <w:p>
      <w:pPr>
        <w:pStyle w:val="Normal"/>
        <w:tabs>
          <w:tab w:val="clear" w:pos="1296"/>
          <w:tab w:val="right" w:pos="9000" w:leader="underscore"/>
        </w:tabs>
        <w:ind w:firstLine="709"/>
        <w:jc w:val="both"/>
        <w:rPr>
          <w:b/>
          <w:b/>
          <w:szCs w:val="24"/>
          <w:lang w:eastAsia="lt-LT"/>
        </w:rPr>
      </w:pPr>
      <w:r>
        <w:rPr>
          <w:bCs/>
          <w:szCs w:val="24"/>
          <w:lang w:eastAsia="lt-LT"/>
        </w:rPr>
        <w:t xml:space="preserve">Prašau leisti kirsti, </w:t>
      </w:r>
      <w:r>
        <w:rPr>
          <w:bCs/>
          <w:color w:val="000000"/>
          <w:szCs w:val="24"/>
          <w:lang w:eastAsia="lt-LT"/>
        </w:rPr>
        <w:t xml:space="preserve">kitaip pašalinti iš augimo vietos ar intensyviai genėti saugotinus </w:t>
      </w:r>
      <w:r>
        <w:rPr>
          <w:bCs/>
          <w:szCs w:val="24"/>
          <w:lang w:eastAsia="lt-LT"/>
        </w:rPr>
        <w:t>želdinius</w:t>
      </w:r>
      <w:r>
        <w:rPr>
          <w:b/>
          <w:szCs w:val="24"/>
          <w:lang w:eastAsia="lt-LT"/>
        </w:rPr>
        <w:t xml:space="preserve"> </w:t>
      </w:r>
      <w:r>
        <w:rPr>
          <w:szCs w:val="24"/>
          <w:lang w:eastAsia="lt-LT"/>
        </w:rPr>
        <w:t>žemės sklype _____________________________________________________________________</w:t>
      </w:r>
    </w:p>
    <w:p>
      <w:pPr>
        <w:pStyle w:val="Normal"/>
        <w:tabs>
          <w:tab w:val="clear" w:pos="1296"/>
          <w:tab w:val="right" w:pos="9000" w:leader="underscore"/>
        </w:tabs>
        <w:ind w:firstLine="4111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(adresas, žemės sklypo kadastro Nr.)</w:t>
      </w:r>
    </w:p>
    <w:p>
      <w:pPr>
        <w:pStyle w:val="Normal"/>
        <w:tabs>
          <w:tab w:val="clear" w:pos="1296"/>
          <w:tab w:val="right" w:pos="9000" w:leader="underscore"/>
        </w:tabs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_______________________________________________________________________________________</w:t>
      </w:r>
    </w:p>
    <w:p>
      <w:pPr>
        <w:pStyle w:val="Normal"/>
        <w:tabs>
          <w:tab w:val="clear" w:pos="1296"/>
          <w:tab w:val="right" w:pos="9000" w:leader="underscore"/>
        </w:tabs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>
      <w:pPr>
        <w:pStyle w:val="Normal"/>
        <w:tabs>
          <w:tab w:val="clear" w:pos="1296"/>
          <w:tab w:val="right" w:pos="9000" w:leader="underscore"/>
        </w:tabs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(numatomi atlikti darbai, medžių ir krūmų rūšys, kiekis, medžio stiebo skersmuo 1,3 m aukštyje)</w:t>
      </w:r>
    </w:p>
    <w:p>
      <w:pPr>
        <w:pStyle w:val="Normal"/>
        <w:tabs>
          <w:tab w:val="clear" w:pos="1296"/>
          <w:tab w:val="right" w:pos="9000" w:leader="underscore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________________________________________________________________________________ </w:t>
      </w:r>
    </w:p>
    <w:p>
      <w:pPr>
        <w:pStyle w:val="Normal"/>
        <w:tabs>
          <w:tab w:val="clear" w:pos="1296"/>
          <w:tab w:val="right" w:pos="9000" w:leader="underscore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>
      <w:pPr>
        <w:pStyle w:val="Normal"/>
        <w:tabs>
          <w:tab w:val="clear" w:pos="1296"/>
          <w:tab w:val="right" w:pos="9000" w:leader="underscore"/>
        </w:tabs>
        <w:jc w:val="center"/>
        <w:rPr>
          <w:szCs w:val="24"/>
          <w:lang w:eastAsia="lt-LT"/>
        </w:rPr>
      </w:pPr>
      <w:r>
        <w:rPr>
          <w:sz w:val="22"/>
          <w:szCs w:val="22"/>
          <w:lang w:eastAsia="lt-LT"/>
        </w:rPr>
        <w:t xml:space="preserve">(saugotinų želdinių kirtimo, kitokio </w:t>
      </w:r>
      <w:r>
        <w:rPr>
          <w:color w:val="000000"/>
          <w:sz w:val="22"/>
          <w:szCs w:val="22"/>
          <w:lang w:eastAsia="lt-LT"/>
        </w:rPr>
        <w:t>pašalinimo iš augimo vietos ar intensyvaus genėjimo priežastis</w:t>
      </w:r>
      <w:r>
        <w:rPr>
          <w:sz w:val="22"/>
          <w:szCs w:val="22"/>
          <w:lang w:eastAsia="lt-LT"/>
        </w:rPr>
        <w:t>)</w:t>
      </w:r>
    </w:p>
    <w:p>
      <w:pPr>
        <w:pStyle w:val="Normal"/>
        <w:jc w:val="both"/>
        <w:rPr>
          <w:szCs w:val="24"/>
          <w:lang w:eastAsia="lt-LT"/>
        </w:rPr>
      </w:pPr>
      <w:r>
        <w:rPr>
          <w:szCs w:val="24"/>
          <w:lang w:eastAsia="lt-LT"/>
        </w:rPr>
      </w:r>
    </w:p>
    <w:p>
      <w:pPr>
        <w:pStyle w:val="Normal"/>
        <w:tabs>
          <w:tab w:val="clear" w:pos="1296"/>
          <w:tab w:val="right" w:pos="9000" w:leader="underscore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</w:r>
    </w:p>
    <w:p>
      <w:pPr>
        <w:pStyle w:val="Normal"/>
        <w:tabs>
          <w:tab w:val="clear" w:pos="1296"/>
          <w:tab w:val="right" w:pos="9000" w:leader="underscore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Darbus numatoma pradėti ir baigti_________________________________________________</w:t>
      </w:r>
    </w:p>
    <w:p>
      <w:pPr>
        <w:pStyle w:val="Normal"/>
        <w:tabs>
          <w:tab w:val="clear" w:pos="1296"/>
          <w:tab w:val="right" w:pos="9000" w:leader="underscore"/>
        </w:tabs>
        <w:ind w:left="3120" w:hanging="0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(numatoma darbų atlikimo data)</w:t>
      </w:r>
    </w:p>
    <w:p>
      <w:pPr>
        <w:pStyle w:val="Normal"/>
        <w:tabs>
          <w:tab w:val="clear" w:pos="1296"/>
          <w:tab w:val="right" w:pos="9000" w:leader="underscore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</w:r>
    </w:p>
    <w:p>
      <w:pPr>
        <w:pStyle w:val="Normal"/>
        <w:tabs>
          <w:tab w:val="clear" w:pos="1296"/>
          <w:tab w:val="right" w:pos="9000" w:leader="underscore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Pateikiu šiuos dokumentus: </w:t>
      </w:r>
    </w:p>
    <w:p>
      <w:pPr>
        <w:pStyle w:val="Normal"/>
        <w:tabs>
          <w:tab w:val="clear" w:pos="1296"/>
          <w:tab w:val="right" w:pos="9000" w:leader="underscore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1. Žemės sklypo __________________________________________________________________</w:t>
      </w:r>
    </w:p>
    <w:p>
      <w:pPr>
        <w:pStyle w:val="Normal"/>
        <w:tabs>
          <w:tab w:val="clear" w:pos="1296"/>
          <w:tab w:val="right" w:pos="9000" w:leader="underscore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>
      <w:pPr>
        <w:pStyle w:val="Normal"/>
        <w:tabs>
          <w:tab w:val="clear" w:pos="1296"/>
          <w:tab w:val="right" w:pos="9000" w:leader="underscore"/>
        </w:tabs>
        <w:ind w:left="2160" w:firstLine="285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(dokumento pavadinimas, Nr., data, žemės sklypo planas)</w:t>
      </w:r>
    </w:p>
    <w:p>
      <w:pPr>
        <w:pStyle w:val="Normal"/>
        <w:keepNext w:val="true"/>
        <w:tabs>
          <w:tab w:val="clear" w:pos="1296"/>
          <w:tab w:val="right" w:pos="9000" w:leader="underscore"/>
        </w:tabs>
        <w:suppressAutoHyphens w:val="true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2. Nustatytąja tvarka suderintas </w:t>
      </w:r>
      <w:r>
        <w:rPr>
          <w:color w:val="000000"/>
          <w:szCs w:val="24"/>
          <w:lang w:eastAsia="lt-LT"/>
        </w:rPr>
        <w:t xml:space="preserve">(patvirtintas) projektas, kuriame numatytas želdinių kirtimas, kitoks pašalinimas iš augimo vietos ar intensyvus genėjimas, specialusis </w:t>
      </w:r>
      <w:r>
        <w:rPr>
          <w:szCs w:val="24"/>
          <w:lang w:eastAsia="lt-LT"/>
        </w:rPr>
        <w:t xml:space="preserve">planas, kitas teritorijų planavimo dokumentas </w:t>
      </w:r>
      <w:r>
        <w:rPr>
          <w:sz w:val="22"/>
          <w:szCs w:val="22"/>
          <w:lang w:eastAsia="lt-LT"/>
        </w:rPr>
        <w:t>(kas reikalinga, pabraukti)</w:t>
      </w:r>
      <w:r>
        <w:rPr>
          <w:szCs w:val="24"/>
          <w:lang w:eastAsia="lt-LT"/>
        </w:rPr>
        <w:t xml:space="preserve"> ________________________________________________</w:t>
      </w:r>
    </w:p>
    <w:p>
      <w:pPr>
        <w:pStyle w:val="Normal"/>
        <w:keepNext w:val="true"/>
        <w:tabs>
          <w:tab w:val="clear" w:pos="1296"/>
          <w:tab w:val="right" w:pos="9000" w:leader="underscore"/>
        </w:tabs>
        <w:suppressAutoHyphens w:val="true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>
      <w:pPr>
        <w:pStyle w:val="Normal"/>
        <w:keepNext w:val="true"/>
        <w:tabs>
          <w:tab w:val="clear" w:pos="1296"/>
          <w:tab w:val="right" w:pos="9000" w:leader="underscore"/>
        </w:tabs>
        <w:suppressAutoHyphens w:val="true"/>
        <w:ind w:left="3240" w:hanging="0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(dokumento pavadinimas, patvirtinimo data)</w:t>
      </w:r>
    </w:p>
    <w:p>
      <w:pPr>
        <w:pStyle w:val="Normal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 Prašomo pašalinti saugotino želdinio fotonuotrauka, kurioje aiškiai matoma bloga želdinio būklė, nustatoma pagal Želdinių atkuriamosios vertės įkainių, patvirtintų Lietuvos Respublikos aplinkos ministro 2008 m. birželio 26 d. įsakymu Nr. D1-343 „Dėl Želdinių atkuriamosios vertės įkainių patvirtinimo“, 2 priedą „Želdinių būklė“.</w:t>
      </w:r>
    </w:p>
    <w:p>
      <w:pPr>
        <w:pStyle w:val="Normal"/>
        <w:tabs>
          <w:tab w:val="clear" w:pos="1296"/>
          <w:tab w:val="right" w:pos="9000" w:leader="underscore"/>
        </w:tabs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</w:r>
    </w:p>
    <w:p>
      <w:pPr>
        <w:pStyle w:val="Normal"/>
        <w:tabs>
          <w:tab w:val="clear" w:pos="1296"/>
          <w:tab w:val="center" w:pos="3840" w:leader="none"/>
          <w:tab w:val="center" w:pos="6840" w:leader="none"/>
        </w:tabs>
        <w:suppressAutoHyphens w:val="true"/>
        <w:ind w:left="2880" w:hanging="0"/>
        <w:rPr>
          <w:szCs w:val="24"/>
          <w:lang w:eastAsia="lt-LT"/>
        </w:rPr>
      </w:pPr>
      <w:r>
        <w:rPr>
          <w:szCs w:val="24"/>
          <w:lang w:eastAsia="lt-LT"/>
        </w:rPr>
      </w:r>
    </w:p>
    <w:p>
      <w:pPr>
        <w:pStyle w:val="Normal"/>
        <w:tabs>
          <w:tab w:val="clear" w:pos="1296"/>
          <w:tab w:val="center" w:pos="6840" w:leader="none"/>
        </w:tabs>
        <w:suppressAutoHyphens w:val="true"/>
        <w:rPr>
          <w:szCs w:val="24"/>
          <w:lang w:eastAsia="lt-LT"/>
        </w:rPr>
      </w:pPr>
      <w:r>
        <w:rPr>
          <w:szCs w:val="24"/>
          <w:lang w:eastAsia="lt-LT"/>
        </w:rPr>
        <w:t>________________                                                                            ________________________</w:t>
      </w:r>
    </w:p>
    <w:p>
      <w:pPr>
        <w:pStyle w:val="Normal"/>
        <w:tabs>
          <w:tab w:val="clear" w:pos="1296"/>
          <w:tab w:val="center" w:pos="3840" w:leader="none"/>
          <w:tab w:val="center" w:pos="6840" w:leader="none"/>
        </w:tabs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(parašas)</w:t>
        <w:tab/>
        <w:t xml:space="preserve">                                                                                                                   (vardas ir pavardė)</w:t>
      </w:r>
    </w:p>
    <w:p>
      <w:pPr>
        <w:pStyle w:val="Normal"/>
        <w:ind w:left="4535" w:hanging="0"/>
        <w:rPr>
          <w:caps/>
        </w:rPr>
      </w:pPr>
      <w:r>
        <w:rPr>
          <w:szCs w:val="24"/>
          <w:lang w:eastAsia="lt-LT"/>
        </w:rPr>
        <w:t>______________</w:t>
      </w:r>
    </w:p>
    <w:p>
      <w:pPr>
        <w:pStyle w:val="Normal"/>
        <w:tabs>
          <w:tab w:val="clear" w:pos="1296"/>
          <w:tab w:val="left" w:pos="284" w:leader="none"/>
        </w:tabs>
        <w:ind w:left="5954" w:hanging="0"/>
        <w:rPr>
          <w:bCs/>
          <w:sz w:val="20"/>
          <w:lang w:eastAsia="lt-LT"/>
        </w:rPr>
      </w:pPr>
      <w:r>
        <w:rPr>
          <w:bCs/>
          <w:sz w:val="20"/>
          <w:lang w:eastAsia="lt-LT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tabs>
          <w:tab w:val="clear" w:pos="1296"/>
          <w:tab w:val="left" w:pos="284" w:leader="none"/>
        </w:tabs>
        <w:ind w:left="5103" w:hanging="0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567" w:header="709" w:top="1701" w:footer="709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Tahoma"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uslapinpora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uslapinpor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uslapinantrat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uslapinantrat"/>
      <w:rPr/>
    </w:pPr>
    <w:r>
      <w:rPr/>
    </w:r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uslapinantra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1296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lt-LT" w:eastAsia="en-US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f11e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lt-LT" w:eastAsia="en-US" w:bidi="ar-SA"/>
    </w:rPr>
  </w:style>
  <w:style w:type="paragraph" w:styleId="Antrat1">
    <w:name w:val="Heading 1"/>
    <w:basedOn w:val="Normal"/>
    <w:next w:val="Normal"/>
    <w:link w:val="Antrat1Diagrama"/>
    <w:qFormat/>
    <w:rsid w:val="00ff11ee"/>
    <w:pPr>
      <w:keepNext w:val="true"/>
      <w:jc w:val="center"/>
      <w:outlineLvl w:val="0"/>
    </w:pPr>
    <w:rPr>
      <w:b/>
      <w:bCs/>
      <w:szCs w:val="24"/>
    </w:rPr>
  </w:style>
  <w:style w:type="paragraph" w:styleId="Antrat2">
    <w:name w:val="Heading 2"/>
    <w:basedOn w:val="Normal"/>
    <w:next w:val="Normal"/>
    <w:link w:val="Antrat2Diagrama"/>
    <w:unhideWhenUsed/>
    <w:qFormat/>
    <w:rsid w:val="00ff11ee"/>
    <w:pPr>
      <w:keepNext w:val="true"/>
      <w:outlineLvl w:val="1"/>
    </w:pPr>
    <w:rPr>
      <w:b/>
      <w:bCs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ebesliotekstasDiagrama" w:customStyle="1">
    <w:name w:val="Debesėlio tekstas Diagrama"/>
    <w:basedOn w:val="DefaultParagraphFont"/>
    <w:link w:val="Debesliotekstas"/>
    <w:qFormat/>
    <w:rsid w:val="00ff1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qFormat/>
    <w:rsid w:val="00ff11ee"/>
    <w:rPr>
      <w:color w:val="808080"/>
    </w:rPr>
  </w:style>
  <w:style w:type="character" w:styleId="Antrat1Diagrama" w:customStyle="1">
    <w:name w:val="Antraštė 1 Diagrama"/>
    <w:basedOn w:val="DefaultParagraphFont"/>
    <w:link w:val="Antrat1"/>
    <w:qFormat/>
    <w:rsid w:val="00ff11ee"/>
    <w:rPr>
      <w:b/>
      <w:bCs/>
      <w:szCs w:val="24"/>
    </w:rPr>
  </w:style>
  <w:style w:type="character" w:styleId="Antrat2Diagrama" w:customStyle="1">
    <w:name w:val="Antraštė 2 Diagrama"/>
    <w:basedOn w:val="DefaultParagraphFont"/>
    <w:link w:val="Antrat2"/>
    <w:qFormat/>
    <w:rsid w:val="00ff11ee"/>
    <w:rPr>
      <w:b/>
      <w:bCs/>
      <w:szCs w:val="24"/>
    </w:rPr>
  </w:style>
  <w:style w:type="character" w:styleId="PagrindinistekstasDiagrama" w:customStyle="1">
    <w:name w:val="Pagrindinis tekstas Diagrama"/>
    <w:basedOn w:val="DefaultParagraphFont"/>
    <w:link w:val="Pagrindinistekstas"/>
    <w:qFormat/>
    <w:rsid w:val="00ff11ee"/>
    <w:rPr>
      <w:b/>
      <w:bCs/>
      <w:szCs w:val="24"/>
    </w:rPr>
  </w:style>
  <w:style w:type="character" w:styleId="AntratsDiagrama" w:customStyle="1">
    <w:name w:val="Antraštės Diagrama"/>
    <w:basedOn w:val="DefaultParagraphFont"/>
    <w:link w:val="Antrats"/>
    <w:uiPriority w:val="99"/>
    <w:qFormat/>
    <w:rsid w:val="00ff11ee"/>
    <w:rPr/>
  </w:style>
  <w:style w:type="character" w:styleId="PoratDiagrama" w:customStyle="1">
    <w:name w:val="Poraštė Diagrama"/>
    <w:basedOn w:val="DefaultParagraphFont"/>
    <w:link w:val="Porat"/>
    <w:qFormat/>
    <w:rsid w:val="00ff11ee"/>
    <w:rPr/>
  </w:style>
  <w:style w:type="character" w:styleId="Internetosaitas">
    <w:name w:val="Interneto saitas"/>
    <w:basedOn w:val="DefaultParagraphFont"/>
    <w:unhideWhenUsed/>
    <w:rsid w:val="00a52179"/>
    <w:rPr>
      <w:color w:val="0563C1" w:themeColor="hyperlink"/>
      <w:u w:val="single"/>
    </w:rPr>
  </w:style>
  <w:style w:type="character" w:styleId="Neapdorotaspaminjimas1" w:customStyle="1">
    <w:name w:val="Neapdorotas paminėjimas1"/>
    <w:basedOn w:val="DefaultParagraphFont"/>
    <w:uiPriority w:val="99"/>
    <w:semiHidden/>
    <w:unhideWhenUsed/>
    <w:qFormat/>
    <w:rsid w:val="00a52179"/>
    <w:rPr>
      <w:color w:val="605E5C"/>
      <w:shd w:fill="E1DFDD" w:val="clear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link w:val="PagrindinistekstasDiagrama"/>
    <w:unhideWhenUsed/>
    <w:rsid w:val="00ff11ee"/>
    <w:pPr>
      <w:jc w:val="center"/>
    </w:pPr>
    <w:rPr>
      <w:b/>
      <w:bCs/>
      <w:szCs w:val="24"/>
    </w:rPr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DebesliotekstasDiagrama"/>
    <w:qFormat/>
    <w:rsid w:val="00ff11ee"/>
    <w:pPr/>
    <w:rPr>
      <w:rFonts w:ascii="Tahoma" w:hAnsi="Tahoma" w:cs="Tahoma"/>
      <w:sz w:val="16"/>
      <w:szCs w:val="16"/>
    </w:rPr>
  </w:style>
  <w:style w:type="paragraph" w:styleId="Puslapinantrat">
    <w:name w:val="Header"/>
    <w:basedOn w:val="Normal"/>
    <w:link w:val="AntratsDiagrama"/>
    <w:uiPriority w:val="99"/>
    <w:rsid w:val="00ff11ee"/>
    <w:pPr>
      <w:tabs>
        <w:tab w:val="clear" w:pos="1296"/>
        <w:tab w:val="center" w:pos="4819" w:leader="none"/>
        <w:tab w:val="right" w:pos="9638" w:leader="none"/>
      </w:tabs>
    </w:pPr>
    <w:rPr/>
  </w:style>
  <w:style w:type="paragraph" w:styleId="Puslapinporat">
    <w:name w:val="Footer"/>
    <w:basedOn w:val="Normal"/>
    <w:link w:val="PoratDiagrama"/>
    <w:rsid w:val="00ff11ee"/>
    <w:pPr>
      <w:tabs>
        <w:tab w:val="clear" w:pos="1296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LibreOffice/6.2.4.2$Windows_X86_64 LibreOffice_project/2412653d852ce75f65fbfa83fb7e7b669a126d64</Application>
  <Pages>3</Pages>
  <Words>231</Words>
  <Characters>2559</Characters>
  <CharactersWithSpaces>2947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2022-04-08T07:40:00Z</dcterms:created>
  <dc:creator>Miranda Kaneckaja-Steckevičienė</dc:creator>
  <dc:description/>
  <dc:language>lt-LT</dc:language>
  <cp:lastModifiedBy/>
  <cp:lastPrinted>2022-01-12T08:12:00Z</cp:lastPrinted>
  <dcterms:modified xsi:type="dcterms:W3CDTF">2022-05-12T11:12:45Z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